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96CC" w14:textId="77777777" w:rsidR="002D0791" w:rsidRDefault="002D0791" w:rsidP="002D0791">
      <w:pPr>
        <w:pStyle w:val="Tekstpodstawowy"/>
        <w:rPr>
          <w:rFonts w:ascii="Calibri Light" w:hAnsi="Calibri Light" w:cs="Calibri Light"/>
          <w:i/>
          <w:color w:val="000000"/>
          <w:sz w:val="22"/>
          <w:szCs w:val="22"/>
        </w:rPr>
      </w:pPr>
    </w:p>
    <w:p w14:paraId="07816E08" w14:textId="77777777" w:rsidR="002D0791" w:rsidRDefault="002D0791" w:rsidP="002D0791">
      <w:pPr>
        <w:pStyle w:val="Tekstpodstawowy"/>
        <w:ind w:firstLine="900"/>
        <w:jc w:val="center"/>
      </w:pPr>
      <w:r>
        <w:rPr>
          <w:rFonts w:ascii="Calibri Light" w:hAnsi="Calibri Light" w:cs="Calibri Light"/>
          <w:b/>
          <w:sz w:val="22"/>
          <w:szCs w:val="22"/>
        </w:rPr>
        <w:t>Klauzula informacyjna dot. ochrony danych osobowych</w:t>
      </w:r>
    </w:p>
    <w:p w14:paraId="0B66E168" w14:textId="77777777" w:rsidR="002D0791" w:rsidRDefault="002D0791" w:rsidP="002D0791">
      <w:pPr>
        <w:pStyle w:val="Tekstpodstawowy"/>
        <w:rPr>
          <w:rFonts w:ascii="Calibri Light" w:hAnsi="Calibri Light" w:cs="Calibri Light"/>
          <w:b/>
          <w:sz w:val="22"/>
          <w:szCs w:val="22"/>
        </w:rPr>
      </w:pPr>
    </w:p>
    <w:p w14:paraId="34739E79" w14:textId="77777777" w:rsidR="00845D5E" w:rsidRPr="00845D5E" w:rsidRDefault="00845D5E" w:rsidP="00845D5E">
      <w:p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 xml:space="preserve">Zgodnie z art. 13 ust. 1 -3 rozporządzenia Parlamentu Europejskiego i Rady (UE) 2016/679 z dnia 27 kwietnia 2016 r. w sprawie ochrony osób fizycznych w związku z przetwarzaniem danych osobowych                i w sprawie swobodnego przepływu takich danych oraz uchylenia dyrektywy 95/46/WE (ogólne rozporządzenie o ochronie danych) (Dz. Urz. UE L 119 z 04.05.2016, str. 1), dalej „RODO”, informuję, że: </w:t>
      </w:r>
    </w:p>
    <w:p w14:paraId="52934672" w14:textId="77777777" w:rsidR="00845D5E" w:rsidRPr="00845D5E" w:rsidRDefault="00845D5E" w:rsidP="00845D5E">
      <w:pPr>
        <w:numPr>
          <w:ilvl w:val="3"/>
          <w:numId w:val="28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>administratorem uzyskanych dla realizacji niniejszej umowy danych osobowych jest Centrum Zdrowia Dziecka i Rodziny im. Jana Pawła II w Sosnowcu Sp. z o.o., ul. G. Zapolskiej 3, 41-218 Sosnowiec.</w:t>
      </w:r>
    </w:p>
    <w:p w14:paraId="77026FFB" w14:textId="77777777" w:rsidR="00845D5E" w:rsidRPr="00845D5E" w:rsidRDefault="00845D5E" w:rsidP="00845D5E">
      <w:pPr>
        <w:numPr>
          <w:ilvl w:val="3"/>
          <w:numId w:val="28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 xml:space="preserve">kontakt do inspektora ochrony danych osobowych w Centrum Zdrowia Dziecka i Rodziny im. Jana Pawła II w Sosnowcu Sp. z o.o. - adres e-mail, </w:t>
      </w:r>
      <w:hyperlink r:id="rId8" w:history="1">
        <w:r w:rsidRPr="00845D5E">
          <w:rPr>
            <w:rFonts w:ascii="Calibri Light" w:eastAsia="Times New Roman" w:hAnsi="Calibri Light" w:cs="Calibri Light"/>
            <w:color w:val="467886"/>
            <w:u w:val="single"/>
            <w:lang w:eastAsia="pl-PL"/>
          </w:rPr>
          <w:t>iod@czdir.pl</w:t>
        </w:r>
      </w:hyperlink>
      <w:r w:rsidRPr="00845D5E">
        <w:rPr>
          <w:rFonts w:ascii="Calibri Light" w:eastAsia="Times New Roman" w:hAnsi="Calibri Light" w:cs="Calibri Light"/>
          <w:lang w:eastAsia="pl-PL"/>
        </w:rPr>
        <w:t>.</w:t>
      </w:r>
    </w:p>
    <w:p w14:paraId="338EF7F4" w14:textId="77777777" w:rsidR="00845D5E" w:rsidRPr="00845D5E" w:rsidRDefault="00845D5E" w:rsidP="00845D5E">
      <w:pPr>
        <w:numPr>
          <w:ilvl w:val="3"/>
          <w:numId w:val="28"/>
        </w:numPr>
        <w:tabs>
          <w:tab w:val="num" w:pos="0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 xml:space="preserve">uzyskane dane osobowe przetwarzane będą w celach: </w:t>
      </w:r>
    </w:p>
    <w:p w14:paraId="0ECB2A94" w14:textId="77777777" w:rsidR="00845D5E" w:rsidRPr="00845D5E" w:rsidRDefault="00845D5E" w:rsidP="00845D5E">
      <w:pPr>
        <w:numPr>
          <w:ilvl w:val="1"/>
          <w:numId w:val="29"/>
        </w:numPr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>związanych z zawarciem i realizacją  umowy (podstawa z art. 6 ust. 1 lit. b RODO);</w:t>
      </w:r>
    </w:p>
    <w:p w14:paraId="232D2890" w14:textId="77777777" w:rsidR="00845D5E" w:rsidRPr="00845D5E" w:rsidRDefault="00845D5E" w:rsidP="00845D5E">
      <w:pPr>
        <w:numPr>
          <w:ilvl w:val="1"/>
          <w:numId w:val="29"/>
        </w:numPr>
        <w:tabs>
          <w:tab w:val="num" w:pos="0"/>
        </w:tabs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>udokumentowania realizacji umowy, na podstawie przepisów prawa podatkowego, celnego, rachunkowego i realizacji projektu (podstawa z art. 6 ust. 1 lit. c RODO);</w:t>
      </w:r>
    </w:p>
    <w:p w14:paraId="1679EA04" w14:textId="77777777" w:rsidR="00845D5E" w:rsidRPr="00845D5E" w:rsidRDefault="00845D5E" w:rsidP="00845D5E">
      <w:pPr>
        <w:numPr>
          <w:ilvl w:val="1"/>
          <w:numId w:val="29"/>
        </w:numPr>
        <w:tabs>
          <w:tab w:val="num" w:pos="0"/>
        </w:tabs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>archiwalnych (dowodowych) będących realizacją naszego prawnie uzasadnionego interesu dotyczącego zabezpieczenia informacji na wypadek prawnej potrzeby wykazania faktów, ewentualnego ustalenia, dochodzenia lub obrony przed roszczeniami (art. 6 ust. 1 lit. f RODO);</w:t>
      </w:r>
    </w:p>
    <w:p w14:paraId="5E135CCA" w14:textId="77777777" w:rsidR="00845D5E" w:rsidRPr="00845D5E" w:rsidRDefault="00845D5E" w:rsidP="00845D5E">
      <w:pPr>
        <w:numPr>
          <w:ilvl w:val="1"/>
          <w:numId w:val="29"/>
        </w:numPr>
        <w:tabs>
          <w:tab w:val="num" w:pos="0"/>
        </w:tabs>
        <w:suppressAutoHyphens/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>prowadzenia audytów wewnętrznych, raportowania wewnętrznego (podstawa z art. 6 ust. 1 lit. f RODO);</w:t>
      </w:r>
    </w:p>
    <w:p w14:paraId="27DB9A36" w14:textId="77777777" w:rsidR="00845D5E" w:rsidRPr="00845D5E" w:rsidRDefault="00845D5E" w:rsidP="00845D5E">
      <w:pPr>
        <w:numPr>
          <w:ilvl w:val="3"/>
          <w:numId w:val="28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>odbiorcami uzyskanych danych osobowych będą firmy świadczące usługi na nasze zlecenie, którym zlecimy czynności wymagające przetwarzania danych, w szczególności w zakresie usług IT, księgowości, kancelariom prawnym oraz podmioty uprawnione do kontroli, audytów i nadzoru.</w:t>
      </w:r>
    </w:p>
    <w:p w14:paraId="2EB7C184" w14:textId="77777777" w:rsidR="00845D5E" w:rsidRPr="00845D5E" w:rsidRDefault="00845D5E" w:rsidP="00845D5E">
      <w:pPr>
        <w:numPr>
          <w:ilvl w:val="3"/>
          <w:numId w:val="28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 xml:space="preserve">uzyskane dane osobowe będą przechowywane przez czas realizacji umowy, a po jej zakończeniu - do celów podatkowych - przez okres 5-ciu lat licząc od końca roku kalendarzowego, w którym powstał obowiązek podatkowy, z tym zastrzeżeniem, iż okres przechowywania danych osobowych może zostać każdorazowo przedłużony o okres przedawnienia roszczeń, jeżeli przetwarzanie danych osobowych będzie niezbędne dla celowego dochodzenia roszczeń lub obrony przed roszczeniami strony przeciwnej, co stanowi prawnie usprawiedliwiony interes Administratora oraz o okres wymagany do celów dokumentacyjnych projektu. Po tym okresie dane osobowe będą usuwane. </w:t>
      </w:r>
    </w:p>
    <w:p w14:paraId="5A87ABC2" w14:textId="77777777" w:rsidR="00845D5E" w:rsidRPr="00845D5E" w:rsidRDefault="00845D5E" w:rsidP="00845D5E">
      <w:pPr>
        <w:numPr>
          <w:ilvl w:val="3"/>
          <w:numId w:val="28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 xml:space="preserve">przekazanie danych osobowych jest niezbędne do zawarcia umowy. Niepodanie danych osobowych spowoduje niemożność zawarcia i realizacji umowy. </w:t>
      </w:r>
    </w:p>
    <w:p w14:paraId="21D52445" w14:textId="77777777" w:rsidR="00845D5E" w:rsidRPr="00845D5E" w:rsidRDefault="00845D5E" w:rsidP="00845D5E">
      <w:pPr>
        <w:numPr>
          <w:ilvl w:val="3"/>
          <w:numId w:val="28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>Administrator nie zamierza przekazywać danych do tzw. „państwa trzeciego”, tj. państwa, które znajduje się poza Europejskim Obszarem Gospodarczym lub organizacji międzynarodowej.</w:t>
      </w:r>
    </w:p>
    <w:p w14:paraId="08DD2909" w14:textId="76FEBFA2" w:rsidR="00845D5E" w:rsidRPr="00845D5E" w:rsidRDefault="00845D5E" w:rsidP="00845D5E">
      <w:pPr>
        <w:numPr>
          <w:ilvl w:val="3"/>
          <w:numId w:val="28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 xml:space="preserve">w odniesieniu do uzyskanych w </w:t>
      </w:r>
      <w:r w:rsidR="004E0F18">
        <w:rPr>
          <w:rFonts w:ascii="Calibri Light" w:eastAsia="Times New Roman" w:hAnsi="Calibri Light" w:cs="Calibri Light"/>
          <w:lang w:eastAsia="pl-PL"/>
        </w:rPr>
        <w:t xml:space="preserve">postępowaniu konkursowym </w:t>
      </w:r>
      <w:r w:rsidRPr="00845D5E">
        <w:rPr>
          <w:rFonts w:ascii="Calibri Light" w:eastAsia="Times New Roman" w:hAnsi="Calibri Light" w:cs="Calibri Light"/>
          <w:lang w:eastAsia="pl-PL"/>
        </w:rPr>
        <w:t>danych osobowych decyzje nie będą podejmowane w sposób zautomatyzowany, stosowanie do art. 22 RODO;</w:t>
      </w:r>
    </w:p>
    <w:p w14:paraId="277BFA10" w14:textId="77777777" w:rsidR="00845D5E" w:rsidRDefault="00845D5E" w:rsidP="00845D5E">
      <w:pPr>
        <w:numPr>
          <w:ilvl w:val="3"/>
          <w:numId w:val="28"/>
        </w:numPr>
        <w:tabs>
          <w:tab w:val="num" w:pos="0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  <w:lang w:eastAsia="pl-PL"/>
        </w:rPr>
        <w:t>osoba, której dane osobowe dotyczą posiada prawo dostępu do treści swoich danych oraz prawo ich sprostowania, usunięcia, ograniczenia przetwarzania, prawo do przenoszenia danych, prawo wniesienia sprzeciwu.</w:t>
      </w:r>
    </w:p>
    <w:p w14:paraId="095F0B23" w14:textId="5A350FB4" w:rsidR="002D0791" w:rsidRPr="00845D5E" w:rsidRDefault="00845D5E" w:rsidP="00845D5E">
      <w:pPr>
        <w:numPr>
          <w:ilvl w:val="3"/>
          <w:numId w:val="28"/>
        </w:numPr>
        <w:tabs>
          <w:tab w:val="num" w:pos="0"/>
          <w:tab w:val="num" w:pos="709"/>
        </w:tabs>
        <w:suppressAutoHyphens/>
        <w:spacing w:after="0" w:line="240" w:lineRule="auto"/>
        <w:ind w:left="709" w:hanging="425"/>
        <w:jc w:val="both"/>
        <w:rPr>
          <w:rFonts w:ascii="Calibri Light" w:eastAsia="Times New Roman" w:hAnsi="Calibri Light" w:cs="Calibri Light"/>
          <w:lang w:eastAsia="pl-PL"/>
        </w:rPr>
      </w:pPr>
      <w:r w:rsidRPr="00845D5E">
        <w:rPr>
          <w:rFonts w:ascii="Calibri Light" w:eastAsia="Times New Roman" w:hAnsi="Calibri Light" w:cs="Calibri Light"/>
        </w:rPr>
        <w:t>osoba, której dane osobowe dotyczą posiada także prawo do wniesienia skargi do Prezesa Urzędu Ochrony Danych Osobowych, gdy wnoszący skargę uzna, że przetwarzanie danych osobowych jego dotyczących narusza przepisy RODO.</w:t>
      </w:r>
    </w:p>
    <w:p w14:paraId="1E3AFA09" w14:textId="77777777" w:rsidR="002D0791" w:rsidRDefault="002D0791" w:rsidP="002D0791">
      <w:pPr>
        <w:pStyle w:val="Tekstpodstawowy"/>
      </w:pPr>
    </w:p>
    <w:p w14:paraId="43F0C6D2" w14:textId="77777777" w:rsidR="002D0791" w:rsidRDefault="002D0791" w:rsidP="009E60B3">
      <w:pPr>
        <w:pStyle w:val="Nagwek"/>
        <w:tabs>
          <w:tab w:val="clear" w:pos="4536"/>
          <w:tab w:val="clear" w:pos="9072"/>
        </w:tabs>
        <w:jc w:val="both"/>
        <w:rPr>
          <w:rFonts w:asciiTheme="majorHAnsi" w:hAnsiTheme="majorHAnsi" w:cstheme="majorHAnsi"/>
          <w:b/>
          <w:bCs/>
        </w:rPr>
      </w:pPr>
    </w:p>
    <w:p w14:paraId="2BECD7FB" w14:textId="77777777" w:rsidR="008F0B24" w:rsidRDefault="008F0B24" w:rsidP="009E60B3">
      <w:pPr>
        <w:pStyle w:val="Nagwek"/>
        <w:tabs>
          <w:tab w:val="clear" w:pos="4536"/>
          <w:tab w:val="clear" w:pos="9072"/>
        </w:tabs>
        <w:jc w:val="both"/>
        <w:rPr>
          <w:rFonts w:asciiTheme="majorHAnsi" w:hAnsiTheme="majorHAnsi" w:cstheme="majorHAnsi"/>
          <w:b/>
          <w:bCs/>
        </w:rPr>
      </w:pPr>
    </w:p>
    <w:p w14:paraId="566A9360" w14:textId="1B686B81" w:rsidR="008F0B24" w:rsidRPr="00B05128" w:rsidRDefault="008F0B24" w:rsidP="008F0B24">
      <w:pPr>
        <w:autoSpaceDN w:val="0"/>
        <w:spacing w:after="0" w:line="240" w:lineRule="auto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lang w:eastAsia="pl-PL"/>
        </w:rPr>
        <w:t xml:space="preserve">                                                                                                </w:t>
      </w:r>
      <w:r w:rsidRPr="00B05128">
        <w:rPr>
          <w:rFonts w:ascii="Calibri Light" w:eastAsia="Times New Roman" w:hAnsi="Calibri Light" w:cs="Calibri Light"/>
          <w:lang w:eastAsia="pl-PL"/>
        </w:rPr>
        <w:t>…………</w:t>
      </w:r>
      <w:r w:rsidRPr="00B05128">
        <w:rPr>
          <w:rFonts w:ascii="Calibri Light" w:eastAsia="Times New Roman" w:hAnsi="Calibri Light" w:cs="Calibri Light"/>
          <w:sz w:val="20"/>
          <w:szCs w:val="20"/>
        </w:rPr>
        <w:t>……………………………………………………</w:t>
      </w:r>
    </w:p>
    <w:p w14:paraId="51A4B180" w14:textId="77777777" w:rsidR="008F0B24" w:rsidRDefault="008F0B24" w:rsidP="008F0B24">
      <w:pPr>
        <w:autoSpaceDN w:val="0"/>
        <w:spacing w:after="0" w:line="240" w:lineRule="auto"/>
        <w:ind w:left="3540" w:firstLine="708"/>
        <w:rPr>
          <w:rFonts w:ascii="Calibri Light" w:eastAsia="Times New Roman" w:hAnsi="Calibri Light" w:cs="Calibri Light"/>
          <w:sz w:val="16"/>
          <w:szCs w:val="16"/>
          <w:lang w:eastAsia="ar-SA"/>
        </w:rPr>
      </w:pPr>
      <w:r>
        <w:rPr>
          <w:rFonts w:ascii="Calibri Light" w:eastAsia="Times New Roman" w:hAnsi="Calibri Light" w:cs="Calibri Light"/>
          <w:sz w:val="16"/>
          <w:szCs w:val="16"/>
          <w:lang w:eastAsia="ar-SA"/>
        </w:rPr>
        <w:t xml:space="preserve">         </w:t>
      </w:r>
      <w:r w:rsidRPr="00B05128">
        <w:rPr>
          <w:rFonts w:ascii="Calibri Light" w:eastAsia="Times New Roman" w:hAnsi="Calibri Light" w:cs="Calibri Light"/>
          <w:sz w:val="16"/>
          <w:szCs w:val="16"/>
          <w:lang w:eastAsia="ar-SA"/>
        </w:rPr>
        <w:t>podpis osoby/-</w:t>
      </w:r>
      <w:proofErr w:type="spellStart"/>
      <w:r w:rsidRPr="00B05128">
        <w:rPr>
          <w:rFonts w:ascii="Calibri Light" w:eastAsia="Times New Roman" w:hAnsi="Calibri Light" w:cs="Calibri Light"/>
          <w:sz w:val="16"/>
          <w:szCs w:val="16"/>
          <w:lang w:eastAsia="ar-SA"/>
        </w:rPr>
        <w:t>ób</w:t>
      </w:r>
      <w:proofErr w:type="spellEnd"/>
      <w:r>
        <w:rPr>
          <w:rFonts w:ascii="Calibri Light" w:eastAsia="Times New Roman" w:hAnsi="Calibri Light" w:cs="Calibri Light"/>
          <w:sz w:val="16"/>
          <w:szCs w:val="16"/>
          <w:lang w:eastAsia="ar-SA"/>
        </w:rPr>
        <w:t xml:space="preserve"> </w:t>
      </w:r>
      <w:r w:rsidRPr="00B05128">
        <w:rPr>
          <w:rFonts w:ascii="Calibri Light" w:eastAsia="Times New Roman" w:hAnsi="Calibri Light" w:cs="Calibri Light"/>
          <w:sz w:val="16"/>
          <w:szCs w:val="16"/>
          <w:lang w:eastAsia="ar-SA"/>
        </w:rPr>
        <w:t xml:space="preserve"> uprawnionej/-</w:t>
      </w:r>
      <w:proofErr w:type="spellStart"/>
      <w:r w:rsidRPr="00B05128">
        <w:rPr>
          <w:rFonts w:ascii="Calibri Light" w:eastAsia="Times New Roman" w:hAnsi="Calibri Light" w:cs="Calibri Light"/>
          <w:sz w:val="16"/>
          <w:szCs w:val="16"/>
          <w:lang w:eastAsia="ar-SA"/>
        </w:rPr>
        <w:t>ych</w:t>
      </w:r>
      <w:proofErr w:type="spellEnd"/>
      <w:r w:rsidRPr="00B05128">
        <w:rPr>
          <w:rFonts w:ascii="Calibri Light" w:eastAsia="Times New Roman" w:hAnsi="Calibri Light" w:cs="Calibri Light"/>
          <w:sz w:val="16"/>
          <w:szCs w:val="16"/>
          <w:lang w:eastAsia="ar-SA"/>
        </w:rPr>
        <w:t xml:space="preserve"> </w:t>
      </w:r>
      <w:r>
        <w:rPr>
          <w:rFonts w:ascii="Calibri Light" w:eastAsia="Times New Roman" w:hAnsi="Calibri Light" w:cs="Calibri Light"/>
          <w:sz w:val="16"/>
          <w:szCs w:val="16"/>
          <w:lang w:eastAsia="ar-SA"/>
        </w:rPr>
        <w:t xml:space="preserve"> uprawnionej/-</w:t>
      </w:r>
      <w:proofErr w:type="spellStart"/>
      <w:r>
        <w:rPr>
          <w:rFonts w:ascii="Calibri Light" w:eastAsia="Times New Roman" w:hAnsi="Calibri Light" w:cs="Calibri Light"/>
          <w:sz w:val="16"/>
          <w:szCs w:val="16"/>
          <w:lang w:eastAsia="ar-SA"/>
        </w:rPr>
        <w:t>ych</w:t>
      </w:r>
      <w:proofErr w:type="spellEnd"/>
      <w:r>
        <w:rPr>
          <w:rFonts w:ascii="Calibri Light" w:eastAsia="Times New Roman" w:hAnsi="Calibri Light" w:cs="Calibri Light"/>
          <w:sz w:val="16"/>
          <w:szCs w:val="16"/>
          <w:lang w:eastAsia="ar-SA"/>
        </w:rPr>
        <w:t xml:space="preserve"> </w:t>
      </w:r>
    </w:p>
    <w:p w14:paraId="18A54C4C" w14:textId="3B02B43B" w:rsidR="008F0B24" w:rsidRPr="007C1A26" w:rsidRDefault="008F0B24" w:rsidP="007C1A26">
      <w:pPr>
        <w:autoSpaceDN w:val="0"/>
        <w:spacing w:after="0" w:line="240" w:lineRule="auto"/>
        <w:ind w:left="3540" w:firstLine="708"/>
        <w:rPr>
          <w:rFonts w:ascii="Calibri Light" w:eastAsia="Times New Roman" w:hAnsi="Calibri Light" w:cs="Calibri Light"/>
          <w:sz w:val="16"/>
          <w:szCs w:val="16"/>
          <w:lang w:eastAsia="ar-SA"/>
        </w:rPr>
      </w:pPr>
      <w:r>
        <w:rPr>
          <w:rFonts w:ascii="Calibri Light" w:eastAsia="Times New Roman" w:hAnsi="Calibri Light" w:cs="Calibri Light"/>
          <w:sz w:val="16"/>
          <w:szCs w:val="16"/>
          <w:lang w:eastAsia="ar-SA"/>
        </w:rPr>
        <w:t xml:space="preserve">              </w:t>
      </w:r>
      <w:r w:rsidRPr="00B05128">
        <w:rPr>
          <w:rFonts w:ascii="Calibri Light" w:eastAsia="Times New Roman" w:hAnsi="Calibri Light" w:cs="Calibri Light"/>
          <w:sz w:val="16"/>
          <w:szCs w:val="16"/>
          <w:lang w:eastAsia="ar-SA"/>
        </w:rPr>
        <w:t>do reprezentow</w:t>
      </w:r>
      <w:r>
        <w:rPr>
          <w:rFonts w:ascii="Calibri Light" w:eastAsia="Times New Roman" w:hAnsi="Calibri Light" w:cs="Calibri Light"/>
          <w:sz w:val="16"/>
          <w:szCs w:val="16"/>
          <w:lang w:eastAsia="ar-SA"/>
        </w:rPr>
        <w:t xml:space="preserve">ania </w:t>
      </w:r>
      <w:r w:rsidRPr="00B05128">
        <w:rPr>
          <w:rFonts w:ascii="Calibri Light" w:eastAsia="Times New Roman" w:hAnsi="Calibri Light" w:cs="Calibri Light"/>
          <w:sz w:val="16"/>
          <w:szCs w:val="16"/>
          <w:lang w:eastAsia="ar-SA"/>
        </w:rPr>
        <w:t>Wykonawcy lub pełnomocnika</w:t>
      </w:r>
    </w:p>
    <w:sectPr w:rsidR="008F0B24" w:rsidRPr="007C1A26" w:rsidSect="00242388">
      <w:headerReference w:type="default" r:id="rId9"/>
      <w:footerReference w:type="default" r:id="rId10"/>
      <w:pgSz w:w="11906" w:h="16838"/>
      <w:pgMar w:top="993" w:right="1418" w:bottom="1276" w:left="1418" w:header="851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6EEC" w14:textId="77777777" w:rsidR="00513628" w:rsidRDefault="00513628" w:rsidP="004A0E99">
      <w:pPr>
        <w:spacing w:after="0" w:line="240" w:lineRule="auto"/>
      </w:pPr>
      <w:r>
        <w:separator/>
      </w:r>
    </w:p>
  </w:endnote>
  <w:endnote w:type="continuationSeparator" w:id="0">
    <w:p w14:paraId="222B1C6D" w14:textId="77777777" w:rsidR="00513628" w:rsidRDefault="00513628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594539"/>
      <w:docPartObj>
        <w:docPartGallery w:val="Page Numbers (Bottom of Page)"/>
        <w:docPartUnique/>
      </w:docPartObj>
    </w:sdtPr>
    <w:sdtEndPr/>
    <w:sdtContent>
      <w:p w14:paraId="59189EEE" w14:textId="3480A42B" w:rsidR="00BB1B55" w:rsidRDefault="00BB1B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A883B2" w14:textId="40C177AA" w:rsidR="004A0E99" w:rsidRDefault="004A0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6FEC" w14:textId="77777777" w:rsidR="00513628" w:rsidRDefault="00513628" w:rsidP="004A0E99">
      <w:pPr>
        <w:spacing w:after="0" w:line="240" w:lineRule="auto"/>
      </w:pPr>
      <w:r>
        <w:separator/>
      </w:r>
    </w:p>
  </w:footnote>
  <w:footnote w:type="continuationSeparator" w:id="0">
    <w:p w14:paraId="11EF63DB" w14:textId="77777777" w:rsidR="00513628" w:rsidRDefault="00513628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53B5" w14:textId="63AC4678" w:rsidR="00AE0BA9" w:rsidRPr="00AE0BA9" w:rsidRDefault="00C12C8D" w:rsidP="00AE0BA9">
    <w:pPr>
      <w:pStyle w:val="Nagwek"/>
      <w:jc w:val="center"/>
      <w:rPr>
        <w:i/>
        <w:iCs/>
        <w:sz w:val="20"/>
        <w:szCs w:val="20"/>
      </w:rPr>
    </w:pPr>
    <w:bookmarkStart w:id="0" w:name="_Hlk58834098"/>
    <w:r>
      <w:rPr>
        <w:noProof/>
      </w:rPr>
      <w:drawing>
        <wp:anchor distT="0" distB="0" distL="114300" distR="114300" simplePos="0" relativeHeight="251659264" behindDoc="0" locked="0" layoutInCell="1" allowOverlap="1" wp14:anchorId="631863CD" wp14:editId="3BD56FC7">
          <wp:simplePos x="0" y="0"/>
          <wp:positionH relativeFrom="column">
            <wp:posOffset>0</wp:posOffset>
          </wp:positionH>
          <wp:positionV relativeFrom="paragraph">
            <wp:posOffset>-342900</wp:posOffset>
          </wp:positionV>
          <wp:extent cx="6119495" cy="621030"/>
          <wp:effectExtent l="0" t="0" r="0" b="0"/>
          <wp:wrapNone/>
          <wp:docPr id="1930063874" name="Picture 43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063874" name="Picture 43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AE0BA9" w:rsidRPr="00AE0BA9">
      <w:rPr>
        <w:i/>
        <w:iCs/>
        <w:sz w:val="20"/>
        <w:szCs w:val="20"/>
      </w:rPr>
      <w:t xml:space="preserve">Centrum </w:t>
    </w:r>
    <w:r w:rsidR="00592D77">
      <w:rPr>
        <w:i/>
        <w:iCs/>
        <w:sz w:val="20"/>
        <w:szCs w:val="20"/>
      </w:rPr>
      <w:t xml:space="preserve">Zdrowia Dziecka i Rodziny </w:t>
    </w:r>
    <w:r w:rsidR="00AE0BA9" w:rsidRPr="00AE0BA9">
      <w:rPr>
        <w:i/>
        <w:iCs/>
        <w:sz w:val="20"/>
        <w:szCs w:val="20"/>
      </w:rPr>
      <w:t>im. Jana Pawła II w Sosnowcu Sp. z o.o.</w:t>
    </w:r>
  </w:p>
  <w:bookmarkEnd w:id="0"/>
  <w:p w14:paraId="6B1B75D4" w14:textId="5DD591E1" w:rsidR="00C81926" w:rsidRDefault="00C819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B66B79C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libri Light" w:hAnsi="Calibri Light" w:cs="Calibri Light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AC657B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DF16E206"/>
    <w:lvl w:ilvl="0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</w:abstractNum>
  <w:abstractNum w:abstractNumId="3" w15:restartNumberingAfterBreak="0">
    <w:nsid w:val="00000005"/>
    <w:multiLevelType w:val="multilevel"/>
    <w:tmpl w:val="77D21A1A"/>
    <w:name w:val="WW8Num1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</w:abstractNum>
  <w:abstractNum w:abstractNumId="6" w15:restartNumberingAfterBreak="0">
    <w:nsid w:val="01781A04"/>
    <w:multiLevelType w:val="hybridMultilevel"/>
    <w:tmpl w:val="6E9CB5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527458"/>
    <w:multiLevelType w:val="hybridMultilevel"/>
    <w:tmpl w:val="5D3E98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BD5AF3"/>
    <w:multiLevelType w:val="hybridMultilevel"/>
    <w:tmpl w:val="A9824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C092A"/>
    <w:multiLevelType w:val="hybridMultilevel"/>
    <w:tmpl w:val="8E04D490"/>
    <w:lvl w:ilvl="0" w:tplc="319EDD50">
      <w:start w:val="1"/>
      <w:numFmt w:val="ordinal"/>
      <w:lvlText w:val="2.1.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004"/>
    <w:multiLevelType w:val="hybridMultilevel"/>
    <w:tmpl w:val="56021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B19B3"/>
    <w:multiLevelType w:val="hybridMultilevel"/>
    <w:tmpl w:val="57164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47E"/>
    <w:multiLevelType w:val="hybridMultilevel"/>
    <w:tmpl w:val="3B3A88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863CE1"/>
    <w:multiLevelType w:val="multilevel"/>
    <w:tmpl w:val="88DA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 Light" w:hAnsi="Calibri Light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 Light" w:hAnsi="Calibri Ligh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 Light" w:hAnsi="Calibri Light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 Light" w:hAnsi="Calibri Light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 Light" w:hAnsi="Calibri Light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 Light" w:hAnsi="Calibri Light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 Light" w:hAnsi="Calibri Light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 Light" w:hAnsi="Calibri Light"/>
        <w:b w:val="0"/>
        <w:bCs w:val="0"/>
        <w:sz w:val="22"/>
        <w:szCs w:val="22"/>
      </w:rPr>
    </w:lvl>
  </w:abstractNum>
  <w:abstractNum w:abstractNumId="14" w15:restartNumberingAfterBreak="0">
    <w:nsid w:val="3E074500"/>
    <w:multiLevelType w:val="hybridMultilevel"/>
    <w:tmpl w:val="83C80F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E5004"/>
    <w:multiLevelType w:val="multilevel"/>
    <w:tmpl w:val="435A2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0E3EE5"/>
    <w:multiLevelType w:val="hybridMultilevel"/>
    <w:tmpl w:val="289E8996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07D90"/>
    <w:multiLevelType w:val="hybridMultilevel"/>
    <w:tmpl w:val="A532E3D6"/>
    <w:lvl w:ilvl="0" w:tplc="DF16E206">
      <w:numFmt w:val="bullet"/>
      <w:lvlText w:val="•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2F4A9F"/>
    <w:multiLevelType w:val="hybridMultilevel"/>
    <w:tmpl w:val="0358A26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AE5726"/>
    <w:multiLevelType w:val="hybridMultilevel"/>
    <w:tmpl w:val="C08AF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580E"/>
    <w:multiLevelType w:val="hybridMultilevel"/>
    <w:tmpl w:val="3E36E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F6771C"/>
    <w:multiLevelType w:val="hybridMultilevel"/>
    <w:tmpl w:val="7A78B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B7B79"/>
    <w:multiLevelType w:val="hybridMultilevel"/>
    <w:tmpl w:val="3FB46EB0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805F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DF16E206">
      <w:numFmt w:val="bullet"/>
      <w:lvlText w:val="•"/>
      <w:lvlJc w:val="left"/>
      <w:pPr>
        <w:ind w:left="2340" w:hanging="360"/>
      </w:pPr>
      <w:rPr>
        <w:rFonts w:ascii="Calibri Light" w:eastAsia="Calibri" w:hAnsi="Calibri Light" w:cs="Calibri Light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2E57B2"/>
    <w:multiLevelType w:val="hybridMultilevel"/>
    <w:tmpl w:val="047A2684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80E7E"/>
    <w:multiLevelType w:val="hybridMultilevel"/>
    <w:tmpl w:val="CD04BB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D5FAD"/>
    <w:multiLevelType w:val="hybridMultilevel"/>
    <w:tmpl w:val="C728003C"/>
    <w:lvl w:ilvl="0" w:tplc="784EB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500691"/>
    <w:multiLevelType w:val="hybridMultilevel"/>
    <w:tmpl w:val="E50452A2"/>
    <w:lvl w:ilvl="0" w:tplc="88A0E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E712FA"/>
    <w:multiLevelType w:val="hybridMultilevel"/>
    <w:tmpl w:val="736453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B4490F"/>
    <w:multiLevelType w:val="hybridMultilevel"/>
    <w:tmpl w:val="F9305208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95762">
    <w:abstractNumId w:val="1"/>
  </w:num>
  <w:num w:numId="2" w16cid:durableId="1062022246">
    <w:abstractNumId w:val="3"/>
  </w:num>
  <w:num w:numId="3" w16cid:durableId="1852840439">
    <w:abstractNumId w:val="4"/>
  </w:num>
  <w:num w:numId="4" w16cid:durableId="838469671">
    <w:abstractNumId w:val="5"/>
  </w:num>
  <w:num w:numId="5" w16cid:durableId="584609681">
    <w:abstractNumId w:val="27"/>
  </w:num>
  <w:num w:numId="6" w16cid:durableId="1245072031">
    <w:abstractNumId w:val="25"/>
  </w:num>
  <w:num w:numId="7" w16cid:durableId="74934151">
    <w:abstractNumId w:val="23"/>
  </w:num>
  <w:num w:numId="8" w16cid:durableId="1962178473">
    <w:abstractNumId w:val="28"/>
  </w:num>
  <w:num w:numId="9" w16cid:durableId="615449418">
    <w:abstractNumId w:val="22"/>
  </w:num>
  <w:num w:numId="10" w16cid:durableId="975992398">
    <w:abstractNumId w:val="16"/>
  </w:num>
  <w:num w:numId="11" w16cid:durableId="2092895865">
    <w:abstractNumId w:val="24"/>
  </w:num>
  <w:num w:numId="12" w16cid:durableId="1625112016">
    <w:abstractNumId w:val="19"/>
  </w:num>
  <w:num w:numId="13" w16cid:durableId="774401077">
    <w:abstractNumId w:val="11"/>
  </w:num>
  <w:num w:numId="14" w16cid:durableId="1150288577">
    <w:abstractNumId w:val="26"/>
  </w:num>
  <w:num w:numId="15" w16cid:durableId="2120173419">
    <w:abstractNumId w:val="10"/>
  </w:num>
  <w:num w:numId="16" w16cid:durableId="6176138">
    <w:abstractNumId w:val="21"/>
  </w:num>
  <w:num w:numId="17" w16cid:durableId="777485976">
    <w:abstractNumId w:val="14"/>
  </w:num>
  <w:num w:numId="18" w16cid:durableId="1115364951">
    <w:abstractNumId w:val="20"/>
  </w:num>
  <w:num w:numId="19" w16cid:durableId="201215390">
    <w:abstractNumId w:val="8"/>
  </w:num>
  <w:num w:numId="20" w16cid:durableId="1570530915">
    <w:abstractNumId w:val="12"/>
  </w:num>
  <w:num w:numId="21" w16cid:durableId="1335257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7014112">
    <w:abstractNumId w:val="0"/>
  </w:num>
  <w:num w:numId="23" w16cid:durableId="1793940417">
    <w:abstractNumId w:val="9"/>
  </w:num>
  <w:num w:numId="24" w16cid:durableId="631983475">
    <w:abstractNumId w:val="6"/>
  </w:num>
  <w:num w:numId="25" w16cid:durableId="2079741891">
    <w:abstractNumId w:val="7"/>
  </w:num>
  <w:num w:numId="26" w16cid:durableId="207644767">
    <w:abstractNumId w:val="17"/>
  </w:num>
  <w:num w:numId="27" w16cid:durableId="1521165910">
    <w:abstractNumId w:val="2"/>
  </w:num>
  <w:num w:numId="28" w16cid:durableId="2132434051">
    <w:abstractNumId w:val="15"/>
  </w:num>
  <w:num w:numId="29" w16cid:durableId="5583199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D4"/>
    <w:rsid w:val="00023483"/>
    <w:rsid w:val="00051B18"/>
    <w:rsid w:val="000572A9"/>
    <w:rsid w:val="000658C0"/>
    <w:rsid w:val="00085AFD"/>
    <w:rsid w:val="00096BE7"/>
    <w:rsid w:val="00097E5C"/>
    <w:rsid w:val="000B1168"/>
    <w:rsid w:val="000F704D"/>
    <w:rsid w:val="00101D48"/>
    <w:rsid w:val="001109F7"/>
    <w:rsid w:val="00116D2E"/>
    <w:rsid w:val="001360E6"/>
    <w:rsid w:val="001361A7"/>
    <w:rsid w:val="001565C9"/>
    <w:rsid w:val="00173CB4"/>
    <w:rsid w:val="00176689"/>
    <w:rsid w:val="00192702"/>
    <w:rsid w:val="001B0585"/>
    <w:rsid w:val="001C599D"/>
    <w:rsid w:val="001C5F4A"/>
    <w:rsid w:val="001F13E9"/>
    <w:rsid w:val="001F5F7A"/>
    <w:rsid w:val="001F78E2"/>
    <w:rsid w:val="00212F11"/>
    <w:rsid w:val="00217527"/>
    <w:rsid w:val="00242388"/>
    <w:rsid w:val="0024579E"/>
    <w:rsid w:val="00254299"/>
    <w:rsid w:val="00291713"/>
    <w:rsid w:val="002D0791"/>
    <w:rsid w:val="002E66DE"/>
    <w:rsid w:val="00342670"/>
    <w:rsid w:val="00356553"/>
    <w:rsid w:val="0037619D"/>
    <w:rsid w:val="003777CF"/>
    <w:rsid w:val="003933C8"/>
    <w:rsid w:val="003C5992"/>
    <w:rsid w:val="003C77D4"/>
    <w:rsid w:val="003E3350"/>
    <w:rsid w:val="003E3BA2"/>
    <w:rsid w:val="00406A3C"/>
    <w:rsid w:val="004128D8"/>
    <w:rsid w:val="00425D20"/>
    <w:rsid w:val="004652C5"/>
    <w:rsid w:val="0046704D"/>
    <w:rsid w:val="004778C5"/>
    <w:rsid w:val="004A0E99"/>
    <w:rsid w:val="004A3BC6"/>
    <w:rsid w:val="004E0F18"/>
    <w:rsid w:val="00500170"/>
    <w:rsid w:val="00513628"/>
    <w:rsid w:val="00517F10"/>
    <w:rsid w:val="00524B4C"/>
    <w:rsid w:val="00531902"/>
    <w:rsid w:val="00575A61"/>
    <w:rsid w:val="00584149"/>
    <w:rsid w:val="00592D77"/>
    <w:rsid w:val="00593CF8"/>
    <w:rsid w:val="006077A5"/>
    <w:rsid w:val="00645FFA"/>
    <w:rsid w:val="0066302D"/>
    <w:rsid w:val="00665FC3"/>
    <w:rsid w:val="00676638"/>
    <w:rsid w:val="00683A2F"/>
    <w:rsid w:val="006B03B9"/>
    <w:rsid w:val="006B7E28"/>
    <w:rsid w:val="006C1AB0"/>
    <w:rsid w:val="00706559"/>
    <w:rsid w:val="007121AA"/>
    <w:rsid w:val="0071474B"/>
    <w:rsid w:val="00724172"/>
    <w:rsid w:val="007259D3"/>
    <w:rsid w:val="00754C0F"/>
    <w:rsid w:val="007946F4"/>
    <w:rsid w:val="007C1A26"/>
    <w:rsid w:val="007E322B"/>
    <w:rsid w:val="00811DAA"/>
    <w:rsid w:val="00834A6D"/>
    <w:rsid w:val="00845D5E"/>
    <w:rsid w:val="00854B7E"/>
    <w:rsid w:val="00856079"/>
    <w:rsid w:val="00891C58"/>
    <w:rsid w:val="008A30EE"/>
    <w:rsid w:val="008C3963"/>
    <w:rsid w:val="008C5D73"/>
    <w:rsid w:val="008D70E2"/>
    <w:rsid w:val="008F051D"/>
    <w:rsid w:val="008F0B24"/>
    <w:rsid w:val="008F3651"/>
    <w:rsid w:val="00942FDE"/>
    <w:rsid w:val="0095306F"/>
    <w:rsid w:val="00954453"/>
    <w:rsid w:val="00977C38"/>
    <w:rsid w:val="00992622"/>
    <w:rsid w:val="009C267E"/>
    <w:rsid w:val="009E3422"/>
    <w:rsid w:val="009E60B3"/>
    <w:rsid w:val="009F7AD1"/>
    <w:rsid w:val="00A007A1"/>
    <w:rsid w:val="00A22DB1"/>
    <w:rsid w:val="00A40924"/>
    <w:rsid w:val="00A53F66"/>
    <w:rsid w:val="00A73294"/>
    <w:rsid w:val="00AD7D29"/>
    <w:rsid w:val="00AE0BA9"/>
    <w:rsid w:val="00B06770"/>
    <w:rsid w:val="00B129D6"/>
    <w:rsid w:val="00B2123A"/>
    <w:rsid w:val="00B2547D"/>
    <w:rsid w:val="00B3557F"/>
    <w:rsid w:val="00B436A5"/>
    <w:rsid w:val="00B82EDD"/>
    <w:rsid w:val="00B9023F"/>
    <w:rsid w:val="00B9124D"/>
    <w:rsid w:val="00BA3289"/>
    <w:rsid w:val="00BB1B55"/>
    <w:rsid w:val="00BC4779"/>
    <w:rsid w:val="00BD5DB5"/>
    <w:rsid w:val="00C11F8E"/>
    <w:rsid w:val="00C12C8D"/>
    <w:rsid w:val="00C355B7"/>
    <w:rsid w:val="00C46ED0"/>
    <w:rsid w:val="00C526C8"/>
    <w:rsid w:val="00C81926"/>
    <w:rsid w:val="00C87940"/>
    <w:rsid w:val="00C94033"/>
    <w:rsid w:val="00CA1B55"/>
    <w:rsid w:val="00CA5C87"/>
    <w:rsid w:val="00CB20BC"/>
    <w:rsid w:val="00CB7D77"/>
    <w:rsid w:val="00CC78BC"/>
    <w:rsid w:val="00CE2F2F"/>
    <w:rsid w:val="00CF14D5"/>
    <w:rsid w:val="00D439EC"/>
    <w:rsid w:val="00D557FE"/>
    <w:rsid w:val="00D70019"/>
    <w:rsid w:val="00D87D11"/>
    <w:rsid w:val="00DC198B"/>
    <w:rsid w:val="00DE78F1"/>
    <w:rsid w:val="00E00560"/>
    <w:rsid w:val="00E03005"/>
    <w:rsid w:val="00E12A30"/>
    <w:rsid w:val="00E4359F"/>
    <w:rsid w:val="00E45FD5"/>
    <w:rsid w:val="00E54058"/>
    <w:rsid w:val="00E60D45"/>
    <w:rsid w:val="00E92602"/>
    <w:rsid w:val="00EB562C"/>
    <w:rsid w:val="00ED4601"/>
    <w:rsid w:val="00F17639"/>
    <w:rsid w:val="00F3610E"/>
    <w:rsid w:val="00F64199"/>
    <w:rsid w:val="00F864FF"/>
    <w:rsid w:val="00FB2E2C"/>
    <w:rsid w:val="00F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1EB8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73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445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78F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78F1"/>
  </w:style>
  <w:style w:type="paragraph" w:customStyle="1" w:styleId="Tekstpodstawowy22">
    <w:name w:val="Tekst podstawowy 22"/>
    <w:basedOn w:val="Normalny"/>
    <w:rsid w:val="00DE78F1"/>
    <w:pPr>
      <w:tabs>
        <w:tab w:val="left" w:pos="426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99D"/>
    <w:rPr>
      <w:color w:val="605E5C"/>
      <w:shd w:val="clear" w:color="auto" w:fill="E1DFDD"/>
    </w:rPr>
  </w:style>
  <w:style w:type="paragraph" w:customStyle="1" w:styleId="ZnakZnak1">
    <w:name w:val="Znak Znak1"/>
    <w:basedOn w:val="Normalny"/>
    <w:rsid w:val="001C5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C599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42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42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2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29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F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7z0">
    <w:name w:val="WW8Num7z0"/>
    <w:rsid w:val="00845D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di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86C17-0ABB-4540-BC90-536BD0D9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Administracja</cp:lastModifiedBy>
  <cp:revision>3</cp:revision>
  <cp:lastPrinted>2021-05-14T13:03:00Z</cp:lastPrinted>
  <dcterms:created xsi:type="dcterms:W3CDTF">2026-03-07T22:24:00Z</dcterms:created>
  <dcterms:modified xsi:type="dcterms:W3CDTF">2026-03-25T08:31:00Z</dcterms:modified>
</cp:coreProperties>
</file>